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6D4747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C31263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 xml:space="preserve">Redni </w:t>
            </w:r>
            <w:r w:rsidR="00C322FA">
              <w:rPr>
                <w:rFonts w:ascii="Candara" w:eastAsia="Times New Roman" w:hAnsi="Candara" w:cs="Arial"/>
                <w:b/>
              </w:rPr>
              <w:t>broj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sata</w:t>
            </w:r>
            <w:r w:rsidR="00C322FA">
              <w:rPr>
                <w:rFonts w:ascii="Candara" w:eastAsia="Times New Roman" w:hAnsi="Candara" w:cs="Arial"/>
                <w:b/>
              </w:rPr>
              <w:t>/</w:t>
            </w:r>
            <w:proofErr w:type="spellStart"/>
            <w:r w:rsidR="00C322FA">
              <w:rPr>
                <w:rFonts w:ascii="Candara" w:eastAsia="Times New Roman" w:hAnsi="Candara" w:cs="Arial"/>
                <w:b/>
              </w:rPr>
              <w:t>dvosata</w:t>
            </w:r>
            <w:proofErr w:type="spellEnd"/>
            <w:r w:rsidR="001F7D9F" w:rsidRPr="00D31C85">
              <w:rPr>
                <w:rFonts w:ascii="Candara" w:eastAsia="Times New Roman" w:hAnsi="Candara" w:cs="Arial"/>
                <w:b/>
              </w:rPr>
              <w:t xml:space="preserve">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6D4747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Naziv nastavne jedinice</w:t>
            </w:r>
            <w:r w:rsidRPr="00AA424A">
              <w:rPr>
                <w:rFonts w:ascii="Candara" w:eastAsia="Times New Roman" w:hAnsi="Candara" w:cs="Arial"/>
                <w:color w:val="FF0000"/>
              </w:rPr>
              <w:t xml:space="preserve">:  </w:t>
            </w:r>
            <w:r w:rsidR="006D4747" w:rsidRPr="00AA424A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Televizijska serija </w:t>
            </w:r>
            <w:proofErr w:type="spellStart"/>
            <w:r w:rsidR="006D4747" w:rsidRPr="00AA424A">
              <w:rPr>
                <w:rFonts w:ascii="Candara" w:eastAsia="Times New Roman" w:hAnsi="Candara" w:cs="Times New Roman"/>
                <w:i/>
                <w:iCs/>
                <w:color w:val="FF0000"/>
                <w:lang w:eastAsia="hr-HR"/>
              </w:rPr>
              <w:t>Smogovci</w:t>
            </w:r>
            <w:proofErr w:type="spellEnd"/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690FDD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</w:t>
            </w:r>
            <w:r w:rsidR="001F7D9F" w:rsidRPr="00D31C85">
              <w:rPr>
                <w:rFonts w:ascii="Candara" w:eastAsia="Times New Roman" w:hAnsi="Candara" w:cs="Arial"/>
              </w:rPr>
              <w:t>brada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55535C">
              <w:rPr>
                <w:rFonts w:ascii="Candara" w:eastAsia="Times New Roman" w:hAnsi="Candara" w:cs="Arial"/>
              </w:rPr>
              <w:t>–</w:t>
            </w:r>
            <w:r>
              <w:rPr>
                <w:rFonts w:ascii="Candara" w:eastAsia="Times New Roman" w:hAnsi="Candara" w:cs="Arial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</w:rPr>
              <w:t>dvosat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1F7D9F" w:rsidP="00C31263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frontalni, individualni i </w:t>
            </w:r>
            <w:r w:rsidR="00C31263">
              <w:rPr>
                <w:rFonts w:ascii="Candara" w:eastAsia="Times New Roman" w:hAnsi="Candara" w:cs="Arial"/>
                <w:b w:val="0"/>
              </w:rPr>
              <w:t>rad u skupini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347FDE" w:rsidRPr="00742BEB" w:rsidRDefault="00742BEB" w:rsidP="00347FDE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C.</w:t>
            </w:r>
            <w:r w:rsidR="006D4747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.2. Učenik </w:t>
            </w:r>
            <w:r w:rsidR="006D4747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obrazlaže značenje </w:t>
            </w:r>
            <w:proofErr w:type="spellStart"/>
            <w:r w:rsidR="006D4747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popularnokulturnih</w:t>
            </w:r>
            <w:proofErr w:type="spellEnd"/>
            <w:r w:rsidR="006D4747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tekstova s obzirom na društveni i ekonomski kontekst; tumači priču i likove kao temelje popularnih tekstova, tj. kao objekte divljenja ili osude; izdvaja dijelove teksta koji predstavljaju predrasude i stereotipe.</w:t>
            </w:r>
          </w:p>
          <w:p w:rsidR="00742BEB" w:rsidRPr="00347FDE" w:rsidRDefault="00742BEB" w:rsidP="006D4747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6D4747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C.7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.1. Učenik </w:t>
            </w:r>
            <w:r w:rsidR="006D4747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obrazlaže pozitivan i negativan utjecaj različitih medijskih tekstova na razvoj stavova i vrijednosti.</w:t>
            </w:r>
          </w:p>
        </w:tc>
      </w:tr>
      <w:tr w:rsidR="00347FDE" w:rsidRPr="00D31C85" w:rsidTr="00ED4E2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DA0E69" w:rsidRPr="004A1D33" w:rsidRDefault="004A1D33" w:rsidP="00347FDE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Objašnjava priču kao temelj </w:t>
            </w:r>
            <w:proofErr w:type="spellStart"/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popularnoznanstvenih</w:t>
            </w:r>
            <w:proofErr w:type="spellEnd"/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 tekstova. </w:t>
            </w:r>
          </w:p>
          <w:p w:rsidR="004A1D33" w:rsidRPr="004A1D33" w:rsidRDefault="004A1D33" w:rsidP="00347FDE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Komentira odnose među likovima te opisuje društveni i ekonomski kontekst u kojemu se odvija radnja televizijske serije </w:t>
            </w:r>
            <w:proofErr w:type="spellStart"/>
            <w:r>
              <w:rPr>
                <w:rFonts w:ascii="Candara" w:eastAsia="Times New Roman" w:hAnsi="Candara" w:cs="Calibri"/>
                <w:b w:val="0"/>
                <w:bCs w:val="0"/>
                <w:i/>
                <w:lang w:eastAsia="hr-HR"/>
              </w:rPr>
              <w:t>Smogovci</w:t>
            </w:r>
            <w:proofErr w:type="spellEnd"/>
            <w:r>
              <w:rPr>
                <w:rFonts w:ascii="Candara" w:eastAsia="Times New Roman" w:hAnsi="Candara" w:cs="Calibri"/>
                <w:b w:val="0"/>
                <w:bCs w:val="0"/>
                <w:i/>
                <w:lang w:eastAsia="hr-HR"/>
              </w:rPr>
              <w:t>.</w:t>
            </w:r>
          </w:p>
          <w:p w:rsidR="004A1D33" w:rsidRPr="00347FDE" w:rsidRDefault="004A1D33" w:rsidP="004A1D33">
            <w:pPr>
              <w:pStyle w:val="ListParagraph"/>
              <w:numPr>
                <w:ilvl w:val="0"/>
                <w:numId w:val="9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eastAsia="Times New Roman" w:hAnsi="Candara" w:cs="Arial"/>
                <w:b w:val="0"/>
                <w:bCs w:val="0"/>
              </w:rPr>
              <w:t>Objašnjava pojam predrasude i stereotipa  na temelju događaja u seriji te iznosi svoje mišljenje o pozitivnom i negativnom utjecaju medijskih tekstova na razvoj stavova i vrijednosti.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C322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347FDE" w:rsidRDefault="00347FDE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4A1D33" w:rsidRDefault="00304A19" w:rsidP="004A1D33">
            <w:pPr>
              <w:jc w:val="both"/>
              <w:rPr>
                <w:rFonts w:ascii="Candara" w:eastAsia="Times New Roman" w:hAnsi="Candara" w:cs="Calibri"/>
                <w:b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4A1D33">
              <w:rPr>
                <w:rFonts w:ascii="Candara" w:eastAsia="Times New Roman" w:hAnsi="Candara" w:cs="Calibri"/>
                <w:b w:val="0"/>
                <w:lang w:eastAsia="hr-HR"/>
              </w:rPr>
              <w:t xml:space="preserve">gledati epizodu televizijske serije </w:t>
            </w:r>
            <w:proofErr w:type="spellStart"/>
            <w:r w:rsidR="004A1D33">
              <w:rPr>
                <w:rFonts w:ascii="Candara" w:eastAsia="Times New Roman" w:hAnsi="Candara" w:cs="Calibri"/>
                <w:b w:val="0"/>
                <w:i/>
                <w:lang w:eastAsia="hr-HR"/>
              </w:rPr>
              <w:t>Smogovci</w:t>
            </w:r>
            <w:proofErr w:type="spellEnd"/>
            <w:r w:rsidR="004A1D33">
              <w:rPr>
                <w:rFonts w:ascii="Candara" w:eastAsia="Times New Roman" w:hAnsi="Candara" w:cs="Calibri"/>
                <w:b w:val="0"/>
                <w:i/>
                <w:lang w:eastAsia="hr-HR"/>
              </w:rPr>
              <w:t xml:space="preserve"> </w:t>
            </w:r>
            <w:r w:rsidR="004A1D33">
              <w:rPr>
                <w:rFonts w:ascii="Candara" w:eastAsia="Times New Roman" w:hAnsi="Candara" w:cs="Calibri"/>
                <w:b w:val="0"/>
                <w:lang w:eastAsia="hr-HR"/>
              </w:rPr>
              <w:t>nastale na temelju istoimenoga romana Hrvoja</w:t>
            </w:r>
          </w:p>
          <w:p w:rsidR="00347FDE" w:rsidRPr="004A1D33" w:rsidRDefault="004A1D33" w:rsidP="004A1D33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   Hitreca </w:t>
            </w:r>
          </w:p>
          <w:p w:rsidR="00347FDE" w:rsidRDefault="00304A19" w:rsidP="00347FDE">
            <w:pPr>
              <w:jc w:val="both"/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4A1D33">
              <w:rPr>
                <w:rFonts w:ascii="Candara" w:eastAsia="Times New Roman" w:hAnsi="Candara" w:cs="Calibri"/>
                <w:b w:val="0"/>
                <w:lang w:eastAsia="hr-HR"/>
              </w:rPr>
              <w:t>iznositi dojmove i zapažanja nakon gledanja</w:t>
            </w:r>
          </w:p>
          <w:p w:rsidR="00347FDE" w:rsidRPr="00D31C85" w:rsidRDefault="00304A19" w:rsidP="00347FDE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>–</w:t>
            </w:r>
            <w:r w:rsidR="00347FDE">
              <w:rPr>
                <w:rFonts w:ascii="Candara" w:eastAsia="Times New Roman" w:hAnsi="Candara" w:cs="Calibri"/>
                <w:b w:val="0"/>
                <w:lang w:eastAsia="hr-HR"/>
              </w:rPr>
              <w:t xml:space="preserve"> </w:t>
            </w:r>
            <w:r w:rsidR="004A1D33">
              <w:rPr>
                <w:rFonts w:ascii="Candara" w:eastAsia="Times New Roman" w:hAnsi="Candara" w:cs="Calibri"/>
                <w:b w:val="0"/>
                <w:lang w:eastAsia="hr-HR"/>
              </w:rPr>
              <w:t>komentirati situacije u kojima su se nalazili likovi, njihove postupke i razmišljanja</w:t>
            </w:r>
          </w:p>
          <w:p w:rsidR="004A1D33" w:rsidRDefault="00304A19" w:rsidP="004A1D33">
            <w:pPr>
              <w:jc w:val="both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347FDE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4A1D33">
              <w:rPr>
                <w:rFonts w:ascii="Candara" w:eastAsia="Times New Roman" w:hAnsi="Candara" w:cs="Arial"/>
                <w:b w:val="0"/>
              </w:rPr>
              <w:t>razgovarati o prilikama u kojima likovi žive, načinu na koji se odnose prema životnim izazovima i</w:t>
            </w:r>
          </w:p>
          <w:p w:rsidR="00DA0E69" w:rsidRPr="00F21BD5" w:rsidRDefault="004A1D33" w:rsidP="00F379B9">
            <w:pPr>
              <w:jc w:val="both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nedaćama, ali i vrijednostima ko</w:t>
            </w:r>
            <w:r w:rsidR="00C322FA">
              <w:rPr>
                <w:rFonts w:ascii="Candara" w:eastAsia="Times New Roman" w:hAnsi="Candara" w:cs="Arial"/>
                <w:b w:val="0"/>
              </w:rPr>
              <w:t>je zastupaju.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C322FA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Tijek </w:t>
            </w:r>
            <w:proofErr w:type="spellStart"/>
            <w:r w:rsidR="00C322FA">
              <w:rPr>
                <w:rFonts w:ascii="Candara" w:eastAsia="Times New Roman" w:hAnsi="Candara" w:cs="Arial"/>
              </w:rPr>
              <w:t>dvosata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C322FA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Pr="00C322FA" w:rsidRDefault="00690FDD" w:rsidP="00347FDE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uvodnome dijelu </w:t>
            </w:r>
            <w:proofErr w:type="spellStart"/>
            <w:r w:rsidR="00C322FA">
              <w:rPr>
                <w:rFonts w:ascii="Candara" w:eastAsia="Times New Roman" w:hAnsi="Candara" w:cs="Arial"/>
              </w:rPr>
              <w:t>dvo</w:t>
            </w:r>
            <w:r>
              <w:rPr>
                <w:rFonts w:ascii="Candara" w:eastAsia="Times New Roman" w:hAnsi="Candara" w:cs="Arial"/>
              </w:rPr>
              <w:t>sata</w:t>
            </w:r>
            <w:proofErr w:type="spellEnd"/>
            <w:r>
              <w:rPr>
                <w:rFonts w:ascii="Candara" w:eastAsia="Times New Roman" w:hAnsi="Candara" w:cs="Arial"/>
              </w:rPr>
              <w:t xml:space="preserve"> </w:t>
            </w:r>
            <w:r w:rsidR="00C322FA">
              <w:rPr>
                <w:rFonts w:ascii="Candara" w:eastAsia="Times New Roman" w:hAnsi="Candara" w:cs="Arial"/>
              </w:rPr>
              <w:t xml:space="preserve">potičemo učenike da se prisjete ulomka iz romana </w:t>
            </w:r>
            <w:proofErr w:type="spellStart"/>
            <w:r w:rsidR="00C322FA">
              <w:rPr>
                <w:rFonts w:ascii="Candara" w:eastAsia="Times New Roman" w:hAnsi="Candara" w:cs="Arial"/>
                <w:i/>
              </w:rPr>
              <w:t>Smogovci</w:t>
            </w:r>
            <w:proofErr w:type="spellEnd"/>
            <w:r w:rsidR="00C322FA">
              <w:rPr>
                <w:rFonts w:ascii="Candara" w:eastAsia="Times New Roman" w:hAnsi="Candara" w:cs="Arial"/>
                <w:i/>
              </w:rPr>
              <w:t xml:space="preserve"> </w:t>
            </w:r>
            <w:r w:rsidR="00C322FA">
              <w:rPr>
                <w:rFonts w:ascii="Candara" w:eastAsia="Times New Roman" w:hAnsi="Candara" w:cs="Arial"/>
              </w:rPr>
              <w:t>i načina na koji je Nosonja budio Dadu i ispraćao ga u školu.</w:t>
            </w:r>
          </w:p>
          <w:p w:rsidR="00347FDE" w:rsidRPr="00C322FA" w:rsidRDefault="00347FDE" w:rsidP="00C322FA">
            <w:pPr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eastAsia="hr-HR"/>
              </w:rPr>
            </w:pPr>
            <w:r w:rsidRPr="007C03DB">
              <w:rPr>
                <w:rFonts w:ascii="Candara" w:eastAsia="Times New Roman" w:hAnsi="Candara" w:cs="Arial"/>
                <w:b/>
              </w:rPr>
              <w:t>Najava teme: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  <w:r w:rsidR="00C322FA">
              <w:rPr>
                <w:rFonts w:eastAsia="Times New Roman" w:cs="Times New Roman"/>
                <w:noProof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C322FA" w:rsidRPr="00C322FA">
              <w:rPr>
                <w:rFonts w:ascii="Candara" w:eastAsia="Times New Roman" w:hAnsi="Candara" w:cs="Times New Roman"/>
                <w:noProof/>
                <w:color w:val="000000" w:themeColor="text1"/>
                <w:lang w:eastAsia="hr-HR"/>
              </w:rPr>
              <w:t xml:space="preserve">Ulomak o Dadi i Nosonji, kao i mnoga druga poglavlja Hitrecova romana, ekranizirani su. Tako su na početku televizijske serije </w:t>
            </w:r>
            <w:r w:rsidR="00C322FA" w:rsidRPr="00C322FA">
              <w:rPr>
                <w:rFonts w:ascii="Candara" w:eastAsia="Times New Roman" w:hAnsi="Candara" w:cs="Times New Roman"/>
                <w:i/>
                <w:noProof/>
                <w:color w:val="000000" w:themeColor="text1"/>
                <w:lang w:eastAsia="hr-HR"/>
              </w:rPr>
              <w:t>Smogovci</w:t>
            </w:r>
            <w:r w:rsidR="00C322FA" w:rsidRPr="00C322FA">
              <w:rPr>
                <w:rFonts w:ascii="Candara" w:eastAsia="Times New Roman" w:hAnsi="Candara" w:cs="Times New Roman"/>
                <w:noProof/>
                <w:color w:val="000000" w:themeColor="text1"/>
                <w:lang w:eastAsia="hr-HR"/>
              </w:rPr>
              <w:t xml:space="preserve">, izgovorene dvije zanimljive rečenice: </w:t>
            </w:r>
            <w:r w:rsidR="00C322FA" w:rsidRPr="00C322FA">
              <w:rPr>
                <w:rFonts w:ascii="Candara" w:eastAsia="Times New Roman" w:hAnsi="Candara" w:cs="Times New Roman"/>
                <w:i/>
                <w:noProof/>
                <w:color w:val="000000" w:themeColor="text1"/>
                <w:lang w:eastAsia="hr-HR"/>
              </w:rPr>
              <w:t>Oni su mali, ali su veliki. Odnosno, hoću reći, nisu više mali, ali su dosta veliki da ne budu mali.</w:t>
            </w:r>
            <w:r w:rsidR="00C322FA" w:rsidRPr="00C322FA">
              <w:rPr>
                <w:rFonts w:ascii="Candara" w:eastAsia="Times New Roman" w:hAnsi="Candara" w:cs="Times New Roman"/>
                <w:noProof/>
                <w:color w:val="000000" w:themeColor="text1"/>
                <w:lang w:eastAsia="hr-HR"/>
              </w:rPr>
              <w:t xml:space="preserve"> Što misliš, na koga se u romanu i TV seriji odnose te rečenice?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ED2033" w:rsidRDefault="00ED2033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ED203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razgovara </w:t>
            </w:r>
          </w:p>
          <w:p w:rsidR="00ED2033" w:rsidRPr="00D31C85" w:rsidRDefault="00ED203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B55E5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347FDE" w:rsidRPr="00D31C85" w:rsidRDefault="00C322FA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30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621F2C" w:rsidRPr="00D31C85" w:rsidRDefault="00621F2C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9E5F93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621F2C">
              <w:rPr>
                <w:rFonts w:ascii="Candara" w:eastAsia="Times New Roman" w:hAnsi="Candara" w:cs="Arial"/>
                <w:b w:val="0"/>
              </w:rPr>
              <w:t>5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>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621F2C" w:rsidRDefault="00621F2C" w:rsidP="00347FDE">
            <w:pPr>
              <w:rPr>
                <w:rFonts w:ascii="Candara" w:eastAsia="Times New Roman" w:hAnsi="Candara" w:cs="Arial"/>
              </w:rPr>
            </w:pPr>
          </w:p>
          <w:p w:rsidR="00621F2C" w:rsidRPr="00D31C85" w:rsidRDefault="00621F2C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621F2C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lastRenderedPageBreak/>
              <w:t>20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Default="00347FDE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</w:p>
          <w:p w:rsidR="00621F2C" w:rsidRPr="00D31C85" w:rsidRDefault="00621F2C" w:rsidP="00347FDE">
            <w:pPr>
              <w:ind w:right="829"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C322FA" w:rsidRDefault="00C322FA" w:rsidP="00C322FA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lastRenderedPageBreak/>
              <w:t xml:space="preserve">Učenici gledaju prvu epizodu dramske serije </w:t>
            </w:r>
            <w:proofErr w:type="spellStart"/>
            <w:r>
              <w:rPr>
                <w:rFonts w:ascii="Candara" w:eastAsia="Times New Roman" w:hAnsi="Candara" w:cs="Arial"/>
                <w:bCs/>
                <w:i/>
              </w:rPr>
              <w:t>Smogovci</w:t>
            </w:r>
            <w:proofErr w:type="spellEnd"/>
            <w:r>
              <w:rPr>
                <w:rFonts w:ascii="Candara" w:eastAsia="Times New Roman" w:hAnsi="Candara" w:cs="Arial"/>
                <w:bCs/>
                <w:i/>
              </w:rPr>
              <w:t xml:space="preserve"> </w:t>
            </w:r>
            <w:r>
              <w:rPr>
                <w:rFonts w:ascii="Candara" w:eastAsia="Times New Roman" w:hAnsi="Candara" w:cs="Arial"/>
                <w:bCs/>
              </w:rPr>
              <w:t xml:space="preserve">pod naslovom </w:t>
            </w:r>
            <w:proofErr w:type="spellStart"/>
            <w:r>
              <w:rPr>
                <w:rFonts w:ascii="Candara" w:eastAsia="Times New Roman" w:hAnsi="Candara" w:cs="Arial"/>
                <w:bCs/>
                <w:i/>
              </w:rPr>
              <w:t>Dado</w:t>
            </w:r>
            <w:proofErr w:type="spellEnd"/>
            <w:r>
              <w:rPr>
                <w:rFonts w:ascii="Candara" w:eastAsia="Times New Roman" w:hAnsi="Candara" w:cs="Arial"/>
                <w:bCs/>
                <w:i/>
              </w:rPr>
              <w:t xml:space="preserve"> i Nosonja.</w:t>
            </w:r>
            <w:r w:rsidR="009E5F93">
              <w:rPr>
                <w:rFonts w:ascii="Candara" w:eastAsia="Times New Roman" w:hAnsi="Candara" w:cs="Arial"/>
                <w:bCs/>
              </w:rPr>
              <w:t xml:space="preserve"> </w:t>
            </w:r>
          </w:p>
          <w:p w:rsidR="0056479E" w:rsidRPr="0055535C" w:rsidRDefault="00AA424A" w:rsidP="0056479E">
            <w:pPr>
              <w:shd w:val="clear" w:color="auto" w:fill="FF9797"/>
              <w:spacing w:line="276" w:lineRule="auto"/>
              <w:rPr>
                <w:rFonts w:ascii="Cambria" w:eastAsia="Times New Roman" w:hAnsi="Cambria" w:cs="Arial"/>
                <w:bCs/>
                <w:color w:val="000000" w:themeColor="text1"/>
              </w:rPr>
            </w:pPr>
            <w:hyperlink r:id="rId7" w:history="1">
              <w:r w:rsidR="0056479E" w:rsidRPr="0055535C">
                <w:rPr>
                  <w:rFonts w:ascii="Cambria" w:eastAsia="Times New Roman" w:hAnsi="Cambria" w:cs="Times New Roman"/>
                  <w:color w:val="000000" w:themeColor="text1"/>
                  <w:u w:val="single"/>
                  <w:lang w:eastAsia="hr-HR"/>
                </w:rPr>
                <w:t>https://www.youtube.com/watch?v=xjzaIWS8HAI</w:t>
              </w:r>
            </w:hyperlink>
          </w:p>
          <w:p w:rsidR="00C322FA" w:rsidRDefault="00C322FA" w:rsidP="00C322FA">
            <w:pPr>
              <w:spacing w:line="276" w:lineRule="auto"/>
              <w:rPr>
                <w:rFonts w:ascii="Candara" w:eastAsia="Times New Roman" w:hAnsi="Candara" w:cs="Arial"/>
                <w:bCs/>
                <w:i/>
              </w:rPr>
            </w:pPr>
            <w:r>
              <w:rPr>
                <w:rFonts w:ascii="Candara" w:eastAsia="Times New Roman" w:hAnsi="Candara" w:cs="Arial"/>
                <w:bCs/>
              </w:rPr>
              <w:t>Prije gledanja usmjeravamo pozornost učenika pitanjima/zadatcima:</w:t>
            </w:r>
            <w:r>
              <w:t xml:space="preserve"> </w:t>
            </w:r>
            <w:r w:rsidRPr="00C322FA">
              <w:rPr>
                <w:rFonts w:ascii="Candara" w:eastAsia="Times New Roman" w:hAnsi="Candara" w:cs="Arial"/>
                <w:bCs/>
                <w:i/>
              </w:rPr>
              <w:t>Obrati pozornost na ekranizaciju ulomka iz udžbenika te ih usporedi. Zabilježi razlike koje zapažaš. Također obrati pozornost na ulogu pripovjedača. Kako pripovjedač pridonosi razvijanju radnje u epizodi?</w:t>
            </w:r>
          </w:p>
          <w:p w:rsidR="00C322FA" w:rsidRDefault="00C322FA" w:rsidP="00C322FA">
            <w:pPr>
              <w:spacing w:line="276" w:lineRule="auto"/>
              <w:rPr>
                <w:rFonts w:ascii="Candara" w:eastAsia="Times New Roman" w:hAnsi="Candara" w:cs="Arial"/>
                <w:bCs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Nakon gledanja serije učenici iznose svoje dojmove o prizorima iz života </w:t>
            </w:r>
            <w:proofErr w:type="spellStart"/>
            <w:r>
              <w:rPr>
                <w:rFonts w:ascii="Candara" w:eastAsia="Times New Roman" w:hAnsi="Candara" w:cs="Arial"/>
                <w:bCs/>
                <w:i/>
              </w:rPr>
              <w:t>smogovaca</w:t>
            </w:r>
            <w:proofErr w:type="spellEnd"/>
            <w:r>
              <w:rPr>
                <w:rFonts w:ascii="Candara" w:eastAsia="Times New Roman" w:hAnsi="Candara" w:cs="Arial"/>
                <w:bCs/>
                <w:i/>
              </w:rPr>
              <w:t xml:space="preserve">. </w:t>
            </w:r>
            <w:r>
              <w:rPr>
                <w:rFonts w:ascii="Candara" w:eastAsia="Times New Roman" w:hAnsi="Candara" w:cs="Arial"/>
                <w:bCs/>
              </w:rPr>
              <w:t>Objašnjavaju sličnosti i</w:t>
            </w:r>
            <w:r w:rsidR="0055535C">
              <w:rPr>
                <w:rFonts w:ascii="Candara" w:eastAsia="Times New Roman" w:hAnsi="Candara" w:cs="Arial"/>
                <w:bCs/>
              </w:rPr>
              <w:t xml:space="preserve"> razlike između ulomka u udžbeniku</w:t>
            </w:r>
            <w:r>
              <w:rPr>
                <w:rFonts w:ascii="Candara" w:eastAsia="Times New Roman" w:hAnsi="Candara" w:cs="Arial"/>
                <w:bCs/>
              </w:rPr>
              <w:t xml:space="preserve"> i ekranizacije te </w:t>
            </w:r>
            <w:r>
              <w:rPr>
                <w:rFonts w:ascii="Candara" w:eastAsia="Times New Roman" w:hAnsi="Candara" w:cs="Arial"/>
                <w:bCs/>
              </w:rPr>
              <w:lastRenderedPageBreak/>
              <w:t>objašnjavaju ulogu pripovjedača u seriji.</w:t>
            </w:r>
          </w:p>
          <w:p w:rsidR="00621F2C" w:rsidRDefault="00621F2C" w:rsidP="00621F2C">
            <w:pPr>
              <w:spacing w:line="259" w:lineRule="auto"/>
              <w:rPr>
                <w:rFonts w:ascii="Candara" w:eastAsia="Times New Roman" w:hAnsi="Candara" w:cs="Arial"/>
                <w:bCs/>
                <w:i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U sljedećem dijelu </w:t>
            </w:r>
            <w:proofErr w:type="spellStart"/>
            <w:r>
              <w:rPr>
                <w:rFonts w:ascii="Candara" w:eastAsia="Times New Roman" w:hAnsi="Candara" w:cs="Arial"/>
                <w:bCs/>
              </w:rPr>
              <w:t>dvosata</w:t>
            </w:r>
            <w:proofErr w:type="spellEnd"/>
            <w:r>
              <w:rPr>
                <w:rFonts w:ascii="Candara" w:eastAsia="Times New Roman" w:hAnsi="Candara" w:cs="Arial"/>
                <w:bCs/>
              </w:rPr>
              <w:t xml:space="preserve"> pitanjima provjeravamo razumijevanje gledanoga</w:t>
            </w:r>
            <w:r w:rsidR="0055535C">
              <w:rPr>
                <w:rFonts w:ascii="Candara" w:eastAsia="Times New Roman" w:hAnsi="Candara" w:cs="Arial"/>
                <w:bCs/>
              </w:rPr>
              <w:t>. U</w:t>
            </w:r>
            <w:r>
              <w:rPr>
                <w:rFonts w:ascii="Candara" w:eastAsia="Times New Roman" w:hAnsi="Candara" w:cs="Arial"/>
                <w:bCs/>
              </w:rPr>
              <w:t xml:space="preserve"> tome nam pomažu prizori iz serije u udžbeniku koji prate radnju: </w:t>
            </w:r>
            <w:r w:rsidRPr="00621F2C">
              <w:rPr>
                <w:rFonts w:ascii="Candara" w:hAnsi="Candara"/>
                <w:i/>
                <w:noProof/>
              </w:rPr>
              <w:t>U kojemu se gradu odvija radnja TV serije Smogovci? Na koji način to doznaješ? Kako pripovjedač opisuje grad u kojemu smogovci žive?</w:t>
            </w:r>
            <w:r>
              <w:rPr>
                <w:rFonts w:ascii="Candara" w:eastAsia="Times New Roman" w:hAnsi="Candara" w:cs="Arial"/>
                <w:bCs/>
              </w:rPr>
              <w:t xml:space="preserve"> </w:t>
            </w:r>
            <w:r w:rsidRPr="00621F2C">
              <w:rPr>
                <w:rFonts w:ascii="Candara" w:eastAsia="Times New Roman" w:hAnsi="Candara" w:cs="Arial"/>
                <w:bCs/>
                <w:i/>
              </w:rPr>
              <w:t xml:space="preserve">Koje pojedinosti doznaješ o </w:t>
            </w:r>
            <w:proofErr w:type="spellStart"/>
            <w:r w:rsidRPr="00621F2C">
              <w:rPr>
                <w:rFonts w:ascii="Candara" w:eastAsia="Times New Roman" w:hAnsi="Candara" w:cs="Arial"/>
                <w:bCs/>
                <w:i/>
              </w:rPr>
              <w:t>Vragecima</w:t>
            </w:r>
            <w:proofErr w:type="spellEnd"/>
            <w:r w:rsidRPr="00621F2C">
              <w:rPr>
                <w:rFonts w:ascii="Candara" w:eastAsia="Times New Roman" w:hAnsi="Candara" w:cs="Arial"/>
                <w:bCs/>
                <w:i/>
              </w:rPr>
              <w:t xml:space="preserve"> na temelju kuće u kojoj žive? Na koji način prezime karakterizira tu neobičnu obitelj?</w:t>
            </w:r>
            <w:r>
              <w:rPr>
                <w:rFonts w:ascii="Candara" w:eastAsia="Times New Roman" w:hAnsi="Candara" w:cs="Arial"/>
                <w:bCs/>
                <w:i/>
              </w:rPr>
              <w:t xml:space="preserve"> Nabroji članove obitelji </w:t>
            </w:r>
            <w:proofErr w:type="spellStart"/>
            <w:r>
              <w:rPr>
                <w:rFonts w:ascii="Candara" w:eastAsia="Times New Roman" w:hAnsi="Candara" w:cs="Arial"/>
                <w:bCs/>
                <w:i/>
              </w:rPr>
              <w:t>Vragec</w:t>
            </w:r>
            <w:proofErr w:type="spellEnd"/>
            <w:r>
              <w:rPr>
                <w:rFonts w:ascii="Candara" w:eastAsia="Times New Roman" w:hAnsi="Candara" w:cs="Arial"/>
                <w:bCs/>
                <w:i/>
              </w:rPr>
              <w:t xml:space="preserve">. Koje si njihove posebnosti uočio/uočila? Tko ti je od njih bio najsimpatičniji? Osim Dade i Nosonje, koje još likove upoznaješ u Neboderu? Što dijeli stanovnike </w:t>
            </w:r>
            <w:proofErr w:type="spellStart"/>
            <w:r>
              <w:rPr>
                <w:rFonts w:ascii="Candara" w:eastAsia="Times New Roman" w:hAnsi="Candara" w:cs="Arial"/>
                <w:bCs/>
                <w:i/>
              </w:rPr>
              <w:t>Naselka</w:t>
            </w:r>
            <w:proofErr w:type="spellEnd"/>
            <w:r>
              <w:rPr>
                <w:rFonts w:ascii="Candara" w:eastAsia="Times New Roman" w:hAnsi="Candara" w:cs="Arial"/>
                <w:bCs/>
                <w:i/>
              </w:rPr>
              <w:t xml:space="preserve"> od stanovnika Nebodera? Utječu li prilike u kojima on</w:t>
            </w:r>
            <w:r w:rsidR="0055535C">
              <w:rPr>
                <w:rFonts w:ascii="Candara" w:eastAsia="Times New Roman" w:hAnsi="Candara" w:cs="Arial"/>
                <w:bCs/>
                <w:i/>
              </w:rPr>
              <w:t>i žive na njihov karakter</w:t>
            </w:r>
            <w:r>
              <w:rPr>
                <w:rFonts w:ascii="Candara" w:eastAsia="Times New Roman" w:hAnsi="Candara" w:cs="Arial"/>
                <w:bCs/>
                <w:i/>
              </w:rPr>
              <w:t>? Što na temelju toga možeš zaključiti o važnim ljudskim osobinama kao što su poštenje, dobrota, nesebičnost?</w:t>
            </w:r>
          </w:p>
          <w:p w:rsidR="00621F2C" w:rsidRPr="00621F2C" w:rsidRDefault="00621F2C" w:rsidP="00621F2C">
            <w:pPr>
              <w:spacing w:line="259" w:lineRule="auto"/>
              <w:rPr>
                <w:rFonts w:ascii="Candara" w:hAnsi="Candara"/>
                <w:i/>
                <w:noProof/>
              </w:rPr>
            </w:pPr>
            <w:r>
              <w:rPr>
                <w:rFonts w:ascii="Candara" w:eastAsia="Times New Roman" w:hAnsi="Candara" w:cs="Arial"/>
                <w:bCs/>
              </w:rPr>
              <w:t xml:space="preserve">U završnome dijelu interpretacije učenici povezuju temu i likove iz televizijske serije sa svojim iskustvom odgovarajući na pitanja: </w:t>
            </w:r>
            <w:r w:rsidRPr="00621F2C">
              <w:rPr>
                <w:rFonts w:ascii="Candara" w:hAnsi="Candara"/>
                <w:i/>
                <w:noProof/>
              </w:rPr>
              <w:t>Usporedi svoj život sa životom likova iz serije. Što vam je zajednič</w:t>
            </w:r>
            <w:r w:rsidR="0055535C">
              <w:rPr>
                <w:rFonts w:ascii="Candara" w:hAnsi="Candara"/>
                <w:i/>
                <w:noProof/>
              </w:rPr>
              <w:t>ko, po čemu se razlikujete? Kad</w:t>
            </w:r>
            <w:r w:rsidRPr="00621F2C">
              <w:rPr>
                <w:rFonts w:ascii="Candara" w:hAnsi="Candara"/>
                <w:i/>
                <w:noProof/>
              </w:rPr>
              <w:t xml:space="preserve"> bi bio/bila u prilici gumiti jedan lik iz serije Smogovci, koji bi lik izabrao/izabrala? Objasni svoj odgovor.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347FDE" w:rsidRPr="00D31C85" w:rsidRDefault="00347FDE" w:rsidP="004B5655">
            <w:pPr>
              <w:spacing w:line="276" w:lineRule="auto"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C322FA">
              <w:rPr>
                <w:rFonts w:ascii="Candara" w:eastAsia="Times New Roman" w:hAnsi="Candara" w:cs="Arial"/>
                <w:b w:val="0"/>
              </w:rPr>
              <w:t>gleda epizodu dramske serije</w:t>
            </w:r>
          </w:p>
          <w:p w:rsidR="006F2532" w:rsidRDefault="006F2532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contextualSpacing/>
              <w:rPr>
                <w:rFonts w:ascii="Candara" w:hAnsi="Candara" w:cs="Arial"/>
                <w:b w:val="0"/>
              </w:rPr>
            </w:pPr>
          </w:p>
          <w:p w:rsidR="00347FDE" w:rsidRPr="00D31C85" w:rsidRDefault="00347FDE" w:rsidP="004B5655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347FDE" w:rsidRPr="00D31C85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56479E" w:rsidRDefault="0056479E" w:rsidP="004B5655">
            <w:pPr>
              <w:spacing w:line="276" w:lineRule="auto"/>
              <w:ind w:left="57"/>
              <w:contextualSpacing/>
              <w:rPr>
                <w:rFonts w:ascii="Candara" w:hAnsi="Candara" w:cs="Arial"/>
                <w:b w:val="0"/>
              </w:rPr>
            </w:pPr>
          </w:p>
          <w:p w:rsidR="006F2532" w:rsidRDefault="00347FD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bilježi zapaženo i </w:t>
            </w:r>
          </w:p>
          <w:p w:rsidR="00347FDE" w:rsidRDefault="0056479E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b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>itno</w:t>
            </w: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621F2C" w:rsidRPr="00D31C85" w:rsidRDefault="00621F2C" w:rsidP="00621F2C">
            <w:pPr>
              <w:spacing w:line="276" w:lineRule="auto"/>
              <w:contextualSpacing/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Pr="00D31C85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621F2C" w:rsidRPr="00D31C85" w:rsidRDefault="00621F2C" w:rsidP="004B5655">
            <w:pPr>
              <w:spacing w:line="276" w:lineRule="auto"/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6F2532" w:rsidP="00621F2C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</w:t>
            </w:r>
            <w:r w:rsidR="00621F2C"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6F2532" w:rsidP="00C31263">
            <w:pPr>
              <w:spacing w:line="276" w:lineRule="auto"/>
              <w:rPr>
                <w:rFonts w:ascii="Candara" w:eastAsia="Times New Roman" w:hAnsi="Candara" w:cs="Times New Roman"/>
                <w:b/>
                <w:color w:val="000000"/>
                <w:lang w:eastAsia="hr-HR"/>
              </w:rPr>
            </w:pPr>
            <w:r>
              <w:rPr>
                <w:rFonts w:ascii="Candara" w:eastAsia="Times New Roman" w:hAnsi="Candara" w:cs="Arial"/>
              </w:rPr>
              <w:t xml:space="preserve">U završnome dijelu sata </w:t>
            </w:r>
            <w:r w:rsidR="0056479E">
              <w:rPr>
                <w:rFonts w:ascii="Candara" w:eastAsia="Times New Roman" w:hAnsi="Candara" w:cs="Arial"/>
              </w:rPr>
              <w:t xml:space="preserve">učenici mogu zaigrati kviz i provjeriti </w:t>
            </w:r>
            <w:r w:rsidR="00C31263">
              <w:rPr>
                <w:rFonts w:ascii="Candara" w:eastAsia="Times New Roman" w:hAnsi="Candara" w:cs="Arial"/>
              </w:rPr>
              <w:t>što su zapamtili</w:t>
            </w:r>
            <w:r w:rsidR="0056479E">
              <w:rPr>
                <w:rFonts w:ascii="Candara" w:eastAsia="Times New Roman" w:hAnsi="Candara" w:cs="Arial"/>
              </w:rPr>
              <w:t xml:space="preserve"> </w:t>
            </w:r>
            <w:r w:rsidR="00C31263">
              <w:rPr>
                <w:rFonts w:ascii="Candara" w:eastAsia="Times New Roman" w:hAnsi="Candara" w:cs="Arial"/>
              </w:rPr>
              <w:t>iz prve epizode</w:t>
            </w:r>
            <w:r w:rsidR="0056479E">
              <w:rPr>
                <w:rFonts w:ascii="Candara" w:eastAsia="Times New Roman" w:hAnsi="Candara" w:cs="Arial"/>
              </w:rPr>
              <w:t xml:space="preserve"> serije </w:t>
            </w:r>
            <w:proofErr w:type="spellStart"/>
            <w:r w:rsidR="0056479E">
              <w:rPr>
                <w:rFonts w:ascii="Candara" w:eastAsia="Times New Roman" w:hAnsi="Candara" w:cs="Arial"/>
                <w:i/>
              </w:rPr>
              <w:t>Smogovci</w:t>
            </w:r>
            <w:proofErr w:type="spellEnd"/>
            <w:r w:rsidR="0056479E">
              <w:rPr>
                <w:rFonts w:ascii="Candara" w:eastAsia="Times New Roman" w:hAnsi="Candara" w:cs="Arial"/>
                <w:i/>
              </w:rPr>
              <w:t xml:space="preserve"> </w:t>
            </w:r>
            <w:r w:rsidR="0056479E" w:rsidRPr="0056479E">
              <w:rPr>
                <w:rFonts w:ascii="Candara" w:eastAsia="Times New Roman" w:hAnsi="Candara" w:cs="Arial"/>
                <w:shd w:val="clear" w:color="auto" w:fill="FF9797"/>
              </w:rPr>
              <w:t xml:space="preserve">(digitalni udžbenik, prvi dio, rubrika </w:t>
            </w:r>
            <w:r w:rsidR="0056479E" w:rsidRPr="0056479E">
              <w:rPr>
                <w:rFonts w:ascii="Candara" w:eastAsia="Times New Roman" w:hAnsi="Candara" w:cs="Arial"/>
                <w:i/>
                <w:shd w:val="clear" w:color="auto" w:fill="FF9797"/>
              </w:rPr>
              <w:t>Umjetnost riječi</w:t>
            </w:r>
            <w:r w:rsidR="0056479E" w:rsidRPr="0056479E">
              <w:rPr>
                <w:rFonts w:ascii="Candara" w:eastAsia="Times New Roman" w:hAnsi="Candara" w:cs="Arial"/>
                <w:shd w:val="clear" w:color="auto" w:fill="FF9797"/>
              </w:rPr>
              <w:t>).</w:t>
            </w:r>
            <w:r w:rsidR="00621F2C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tcBorders>
              <w:right w:val="single" w:sz="4" w:space="0" w:color="0070C0"/>
            </w:tcBorders>
          </w:tcPr>
          <w:p w:rsidR="00347FDE" w:rsidRPr="00D31C85" w:rsidRDefault="00621F2C" w:rsidP="00ED2033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 w:rsidRPr="00621F2C">
              <w:rPr>
                <w:rFonts w:ascii="Candara" w:eastAsia="Times New Roman" w:hAnsi="Candara" w:cs="Arial"/>
                <w:b w:val="0"/>
              </w:rPr>
              <w:t>– razgovara i razmjenjuje  mišljenje</w:t>
            </w:r>
          </w:p>
        </w:tc>
      </w:tr>
      <w:tr w:rsidR="00347FDE" w:rsidRPr="00D31C85" w:rsidTr="00252AE2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252AE2" w:rsidRDefault="00347FDE" w:rsidP="00347FD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 w:rsidR="00E44FD6"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  <w:r w:rsidR="00252AE2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/ odgovaranje na pitanja</w:t>
            </w:r>
          </w:p>
          <w:p w:rsidR="00347FDE" w:rsidRPr="00D31C85" w:rsidRDefault="00347FDE" w:rsidP="00252AE2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="00AA424A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(</w:t>
            </w:r>
            <w:hyperlink r:id="rId8" w:history="1">
              <w:r w:rsidR="00AA424A" w:rsidRPr="00AA424A">
                <w:rPr>
                  <w:rStyle w:val="Hyperlink"/>
                  <w:rFonts w:ascii="Candara" w:eastAsia="Times New Roman" w:hAnsi="Candara" w:cs="Calibri"/>
                  <w:b w:val="0"/>
                  <w:bCs w:val="0"/>
                  <w:lang w:eastAsia="hr-HR"/>
                </w:rPr>
                <w:t>www.e–sfera.hr</w:t>
              </w:r>
            </w:hyperlink>
            <w:r w:rsidR="00AA424A" w:rsidRPr="00AA424A">
              <w:rPr>
                <w:rStyle w:val="Hyperlink"/>
                <w:rFonts w:ascii="Candara" w:eastAsia="Times New Roman" w:hAnsi="Candara" w:cs="Calibri"/>
                <w:b w:val="0"/>
                <w:color w:val="auto"/>
                <w:lang w:eastAsia="hr-HR"/>
              </w:rPr>
              <w:t>)</w:t>
            </w:r>
            <w:r w:rsidRPr="00AA424A">
              <w:rPr>
                <w:rFonts w:ascii="Candara" w:eastAsia="Times New Roman" w:hAnsi="Candara" w:cstheme="minorHAnsi"/>
                <w:b w:val="0"/>
                <w:u w:val="single"/>
                <w:lang w:eastAsia="hr-HR"/>
              </w:rPr>
              <w:t>.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B55E5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Pr="00D31C85" w:rsidRDefault="00347FDE" w:rsidP="00252AE2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 w:cs="Arial"/>
              </w:rPr>
              <w:t xml:space="preserve">– </w:t>
            </w:r>
            <w:r w:rsidRPr="00D31C85">
              <w:rPr>
                <w:rFonts w:ascii="Candara" w:hAnsi="Candara"/>
              </w:rPr>
              <w:t>upućivanje u način rada na satu prema zadanim smjernicama i na mogućnost postavljanja pitanja</w:t>
            </w:r>
            <w:r w:rsidR="00ED7E3E">
              <w:rPr>
                <w:rFonts w:ascii="Candara" w:hAnsi="Candara"/>
              </w:rPr>
              <w:t>.</w:t>
            </w: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E75817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252A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</w:t>
            </w:r>
            <w:r w:rsidR="00252AE2">
              <w:rPr>
                <w:rFonts w:ascii="Candara" w:eastAsia="Times New Roman" w:hAnsi="Candara" w:cs="Arial"/>
              </w:rPr>
              <w:t>odgovore</w:t>
            </w:r>
            <w:r w:rsidRPr="00D31C85">
              <w:rPr>
                <w:rFonts w:ascii="Candara" w:eastAsia="Times New Roman" w:hAnsi="Candara" w:cs="Arial"/>
              </w:rPr>
              <w:t xml:space="preserve">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 w:rsidR="00ED7E3E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252AE2">
              <w:rPr>
                <w:rFonts w:ascii="Candara" w:eastAsia="Times New Roman" w:hAnsi="Candara" w:cs="Open Sans"/>
                <w:b w:val="0"/>
                <w:lang w:eastAsia="hr-HR"/>
              </w:rPr>
              <w:t>usmeno izražavanje tijekom r</w:t>
            </w:r>
            <w:r w:rsidR="0055535C">
              <w:rPr>
                <w:rFonts w:ascii="Candara" w:eastAsia="Times New Roman" w:hAnsi="Candara" w:cs="Open Sans"/>
                <w:b w:val="0"/>
                <w:lang w:eastAsia="hr-HR"/>
              </w:rPr>
              <w:t>azgovora o televizijskoj seriji</w:t>
            </w:r>
            <w:r w:rsidR="00ED7E3E"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AA424A" w:rsidRDefault="00252AE2" w:rsidP="00E44FD6">
            <w:pPr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  <w:i/>
                <w:color w:val="FF0000"/>
              </w:rPr>
            </w:pPr>
            <w:r w:rsidRPr="00AA424A">
              <w:rPr>
                <w:rFonts w:ascii="Candara" w:eastAsia="Times New Roman" w:hAnsi="Candara" w:cs="Arial"/>
                <w:color w:val="FF0000"/>
              </w:rPr>
              <w:t xml:space="preserve">Televizijska serija </w:t>
            </w:r>
            <w:proofErr w:type="spellStart"/>
            <w:r w:rsidRPr="00AA424A">
              <w:rPr>
                <w:rFonts w:ascii="Candara" w:eastAsia="Times New Roman" w:hAnsi="Candara" w:cs="Arial"/>
                <w:i/>
                <w:color w:val="FF0000"/>
              </w:rPr>
              <w:t>Smogovci</w:t>
            </w:r>
            <w:proofErr w:type="spellEnd"/>
          </w:p>
          <w:p w:rsidR="00347FDE" w:rsidRPr="00D31C85" w:rsidRDefault="00347FDE" w:rsidP="00347FDE">
            <w:pPr>
              <w:ind w:left="14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E44FD6" w:rsidRDefault="00252AE2" w:rsidP="00252AE2">
            <w:pPr>
              <w:ind w:left="20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</w:rPr>
              <w:t xml:space="preserve">TV-serija </w:t>
            </w:r>
            <w:r>
              <w:rPr>
                <w:rFonts w:ascii="Candara" w:hAnsi="Candara"/>
                <w:b w:val="0"/>
              </w:rPr>
              <w:t xml:space="preserve">(televizijska serija) </w:t>
            </w: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televizijski film u nastavcima; pojedinačne emisije televizijske serije zovu se </w:t>
            </w:r>
            <w:r w:rsidRPr="0056479E">
              <w:rPr>
                <w:rFonts w:ascii="Candara" w:hAnsi="Candara"/>
              </w:rPr>
              <w:t>epizode</w:t>
            </w:r>
          </w:p>
          <w:p w:rsidR="00252AE2" w:rsidRDefault="00252AE2" w:rsidP="00252AE2">
            <w:pPr>
              <w:ind w:left="20"/>
              <w:rPr>
                <w:rFonts w:ascii="Candara" w:hAnsi="Candara"/>
                <w:b w:val="0"/>
              </w:rPr>
            </w:pPr>
          </w:p>
          <w:p w:rsidR="00252AE2" w:rsidRDefault="00252AE2" w:rsidP="00252AE2">
            <w:pPr>
              <w:ind w:left="20"/>
              <w:rPr>
                <w:rFonts w:ascii="Candara" w:hAnsi="Candara"/>
                <w:b w:val="0"/>
                <w:i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 w:rsidR="00C31263">
              <w:rPr>
                <w:rFonts w:ascii="Candara" w:hAnsi="Candara"/>
                <w:b w:val="0"/>
              </w:rPr>
              <w:t xml:space="preserve"> 1981. započelo </w:t>
            </w:r>
            <w:r>
              <w:rPr>
                <w:rFonts w:ascii="Candara" w:hAnsi="Candara"/>
                <w:b w:val="0"/>
              </w:rPr>
              <w:t xml:space="preserve">snimanje TV-serije </w:t>
            </w:r>
            <w:proofErr w:type="spellStart"/>
            <w:r>
              <w:rPr>
                <w:rFonts w:ascii="Candara" w:hAnsi="Candara"/>
                <w:b w:val="0"/>
                <w:i/>
              </w:rPr>
              <w:t>Smogovci</w:t>
            </w:r>
            <w:proofErr w:type="spellEnd"/>
          </w:p>
          <w:p w:rsidR="00252AE2" w:rsidRDefault="00252AE2" w:rsidP="0056479E">
            <w:pPr>
              <w:ind w:left="20"/>
              <w:rPr>
                <w:rFonts w:ascii="Candara" w:hAnsi="Candara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</w:t>
            </w:r>
            <w:r w:rsidR="0056479E">
              <w:rPr>
                <w:rFonts w:ascii="Candara" w:hAnsi="Candara"/>
                <w:b w:val="0"/>
              </w:rPr>
              <w:t xml:space="preserve">scenarist (autor filmske priče – </w:t>
            </w:r>
            <w:r>
              <w:rPr>
                <w:rFonts w:ascii="Candara" w:hAnsi="Candara"/>
                <w:b w:val="0"/>
              </w:rPr>
              <w:t>scenarija</w:t>
            </w:r>
            <w:r w:rsidR="0056479E">
              <w:rPr>
                <w:rFonts w:ascii="Candara" w:hAnsi="Candara"/>
                <w:b w:val="0"/>
              </w:rPr>
              <w:t xml:space="preserve">): </w:t>
            </w:r>
            <w:r>
              <w:rPr>
                <w:rFonts w:ascii="Candara" w:hAnsi="Candara"/>
                <w:b w:val="0"/>
              </w:rPr>
              <w:t>Hrvoje Hitrec</w:t>
            </w:r>
            <w:bookmarkStart w:id="0" w:name="_GoBack"/>
            <w:bookmarkEnd w:id="0"/>
          </w:p>
          <w:p w:rsidR="0056479E" w:rsidRDefault="0056479E" w:rsidP="00252AE2">
            <w:pPr>
              <w:ind w:left="20"/>
              <w:rPr>
                <w:rFonts w:ascii="Candara" w:hAnsi="Candara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/>
                <w:b w:val="0"/>
              </w:rPr>
              <w:t xml:space="preserve"> redatelj: Milivoj </w:t>
            </w:r>
            <w:proofErr w:type="spellStart"/>
            <w:r>
              <w:rPr>
                <w:rFonts w:ascii="Candara" w:hAnsi="Candara"/>
                <w:b w:val="0"/>
              </w:rPr>
              <w:t>Puhlovski</w:t>
            </w:r>
            <w:proofErr w:type="spellEnd"/>
          </w:p>
          <w:p w:rsidR="00252AE2" w:rsidRDefault="00252AE2" w:rsidP="00252AE2">
            <w:pPr>
              <w:ind w:left="20"/>
              <w:rPr>
                <w:rFonts w:ascii="Candara" w:hAnsi="Candara"/>
                <w:b w:val="0"/>
              </w:rPr>
            </w:pPr>
          </w:p>
          <w:p w:rsidR="00252AE2" w:rsidRPr="00252AE2" w:rsidRDefault="00252AE2" w:rsidP="00252AE2">
            <w:pPr>
              <w:ind w:left="20"/>
              <w:rPr>
                <w:rFonts w:ascii="Candara" w:hAnsi="Candara"/>
                <w:b w:val="0"/>
              </w:rPr>
            </w:pPr>
          </w:p>
        </w:tc>
      </w:tr>
      <w:tr w:rsidR="00347FDE" w:rsidRPr="00D31C85" w:rsidTr="007C03D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252AE2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252AE2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55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left w:val="single" w:sz="4" w:space="0" w:color="0070C0"/>
            </w:tcBorders>
          </w:tcPr>
          <w:p w:rsidR="00347FDE" w:rsidRPr="0055535C" w:rsidRDefault="00347FDE" w:rsidP="00347FDE">
            <w:pPr>
              <w:rPr>
                <w:rFonts w:ascii="Candara" w:eastAsia="Times New Roman" w:hAnsi="Candara" w:cs="Arial"/>
              </w:rPr>
            </w:pPr>
            <w:r w:rsidRPr="0055535C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55535C" w:rsidRDefault="00347FDE" w:rsidP="00347FDE">
            <w:pPr>
              <w:rPr>
                <w:rFonts w:ascii="Candara" w:eastAsia="Times New Roman" w:hAnsi="Candara" w:cs="Arial"/>
              </w:rPr>
            </w:pPr>
            <w:r w:rsidRPr="0055535C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  <w:tcBorders>
              <w:right w:val="single" w:sz="4" w:space="0" w:color="0070C0"/>
            </w:tcBorders>
          </w:tcPr>
          <w:p w:rsidR="0056479E" w:rsidRPr="0055535C" w:rsidRDefault="0056479E" w:rsidP="0056479E">
            <w:pPr>
              <w:rPr>
                <w:rFonts w:ascii="Candara" w:hAnsi="Candara"/>
                <w:bCs w:val="0"/>
              </w:rPr>
            </w:pPr>
            <w:r w:rsidRPr="0055535C">
              <w:rPr>
                <w:rFonts w:ascii="Candara" w:hAnsi="Candara"/>
                <w:b w:val="0"/>
                <w:bCs w:val="0"/>
              </w:rPr>
              <w:t xml:space="preserve">Epizoda </w:t>
            </w:r>
            <w:proofErr w:type="spellStart"/>
            <w:r w:rsidRPr="0055535C">
              <w:rPr>
                <w:rFonts w:ascii="Candara" w:hAnsi="Candara"/>
                <w:b w:val="0"/>
                <w:bCs w:val="0"/>
                <w:i/>
              </w:rPr>
              <w:t>Dado</w:t>
            </w:r>
            <w:proofErr w:type="spellEnd"/>
            <w:r w:rsidRPr="0055535C">
              <w:rPr>
                <w:rFonts w:ascii="Candara" w:hAnsi="Candara"/>
                <w:b w:val="0"/>
                <w:bCs w:val="0"/>
                <w:i/>
              </w:rPr>
              <w:t xml:space="preserve"> i Nosonja </w:t>
            </w:r>
            <w:r w:rsidRPr="0055535C">
              <w:rPr>
                <w:rFonts w:ascii="Candara" w:hAnsi="Candara"/>
                <w:b w:val="0"/>
                <w:bCs w:val="0"/>
              </w:rPr>
              <w:t xml:space="preserve">(televizijska serija </w:t>
            </w:r>
            <w:proofErr w:type="spellStart"/>
            <w:r w:rsidRPr="0055535C">
              <w:rPr>
                <w:rFonts w:ascii="Candara" w:hAnsi="Candara"/>
                <w:b w:val="0"/>
                <w:bCs w:val="0"/>
                <w:i/>
              </w:rPr>
              <w:t>Smogovci</w:t>
            </w:r>
            <w:proofErr w:type="spellEnd"/>
            <w:r w:rsidRPr="0055535C">
              <w:rPr>
                <w:rFonts w:ascii="Candara" w:hAnsi="Candara"/>
                <w:b w:val="0"/>
                <w:bCs w:val="0"/>
              </w:rPr>
              <w:t>)</w:t>
            </w:r>
          </w:p>
          <w:p w:rsidR="00695B60" w:rsidRPr="0055535C" w:rsidRDefault="00AA424A" w:rsidP="0056479E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hyperlink r:id="rId9" w:history="1">
              <w:r w:rsidR="0056479E" w:rsidRPr="0055535C">
                <w:rPr>
                  <w:rFonts w:ascii="Candara" w:eastAsia="Times New Roman" w:hAnsi="Candara" w:cs="Times New Roman"/>
                  <w:b w:val="0"/>
                  <w:bCs w:val="0"/>
                  <w:color w:val="000000" w:themeColor="text1"/>
                  <w:u w:val="single"/>
                  <w:lang w:eastAsia="hr-HR"/>
                </w:rPr>
                <w:t>https://www.youtube.com/watch?v=xjzaIWS8HAI</w:t>
              </w:r>
            </w:hyperlink>
          </w:p>
        </w:tc>
      </w:tr>
      <w:tr w:rsidR="00347FDE" w:rsidRPr="00D31C85" w:rsidTr="007C03DB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Default="00347FDE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95B60" w:rsidRDefault="00695B60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695B60" w:rsidRDefault="00695B60" w:rsidP="00347FDE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1F7D9F" w:rsidRPr="00D31C85" w:rsidRDefault="001F7D9F" w:rsidP="001F7D9F">
      <w:pPr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775DE7" w:rsidRDefault="00775DE7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Default="0055535C" w:rsidP="00FE02F6">
      <w:pPr>
        <w:rPr>
          <w:rFonts w:ascii="Candara" w:hAnsi="Candara"/>
          <w:sz w:val="24"/>
          <w:szCs w:val="24"/>
        </w:rPr>
      </w:pPr>
    </w:p>
    <w:p w:rsidR="0055535C" w:rsidRPr="00031FB7" w:rsidRDefault="0055535C" w:rsidP="00FE02F6">
      <w:pPr>
        <w:rPr>
          <w:rFonts w:ascii="Candara" w:hAnsi="Candara"/>
          <w:sz w:val="24"/>
          <w:szCs w:val="24"/>
        </w:rPr>
      </w:pPr>
    </w:p>
    <w:sectPr w:rsidR="0055535C" w:rsidRPr="00031FB7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D5" w:rsidRDefault="006139D5" w:rsidP="009E5F93">
      <w:pPr>
        <w:spacing w:after="0" w:line="240" w:lineRule="auto"/>
      </w:pPr>
      <w:r>
        <w:separator/>
      </w:r>
    </w:p>
  </w:endnote>
  <w:endnote w:type="continuationSeparator" w:id="0">
    <w:p w:rsidR="006139D5" w:rsidRDefault="006139D5" w:rsidP="009E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D5" w:rsidRDefault="006139D5" w:rsidP="009E5F93">
      <w:pPr>
        <w:spacing w:after="0" w:line="240" w:lineRule="auto"/>
      </w:pPr>
      <w:r>
        <w:separator/>
      </w:r>
    </w:p>
  </w:footnote>
  <w:footnote w:type="continuationSeparator" w:id="0">
    <w:p w:rsidR="006139D5" w:rsidRDefault="006139D5" w:rsidP="009E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532" w:rsidRPr="006F2532" w:rsidRDefault="006F2532">
    <w:pPr>
      <w:pStyle w:val="Header"/>
      <w:rPr>
        <w:color w:val="FFFFFF" w:themeColor="background1"/>
      </w:rPr>
    </w:pPr>
    <w:r w:rsidRPr="006F2532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371660"/>
    <w:multiLevelType w:val="multilevel"/>
    <w:tmpl w:val="26841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48221D"/>
    <w:multiLevelType w:val="hybridMultilevel"/>
    <w:tmpl w:val="E4E6FE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31FB7"/>
    <w:rsid w:val="000B10BE"/>
    <w:rsid w:val="000D197C"/>
    <w:rsid w:val="000E12FF"/>
    <w:rsid w:val="00110657"/>
    <w:rsid w:val="001567D7"/>
    <w:rsid w:val="001D5F7B"/>
    <w:rsid w:val="001E2662"/>
    <w:rsid w:val="001F7D9F"/>
    <w:rsid w:val="00231387"/>
    <w:rsid w:val="0023409C"/>
    <w:rsid w:val="00252AE2"/>
    <w:rsid w:val="002912B5"/>
    <w:rsid w:val="002943E3"/>
    <w:rsid w:val="002B19D4"/>
    <w:rsid w:val="002E62E3"/>
    <w:rsid w:val="0030234D"/>
    <w:rsid w:val="00304A19"/>
    <w:rsid w:val="00326AB0"/>
    <w:rsid w:val="00347FDE"/>
    <w:rsid w:val="00367683"/>
    <w:rsid w:val="003742C7"/>
    <w:rsid w:val="00390123"/>
    <w:rsid w:val="003A5342"/>
    <w:rsid w:val="003F24FC"/>
    <w:rsid w:val="0043369B"/>
    <w:rsid w:val="004751C1"/>
    <w:rsid w:val="004934E2"/>
    <w:rsid w:val="004A1D33"/>
    <w:rsid w:val="004B5655"/>
    <w:rsid w:val="00516FC1"/>
    <w:rsid w:val="00532FFC"/>
    <w:rsid w:val="0055535C"/>
    <w:rsid w:val="0056479E"/>
    <w:rsid w:val="005A6E41"/>
    <w:rsid w:val="005F1B72"/>
    <w:rsid w:val="005F23CD"/>
    <w:rsid w:val="006139D5"/>
    <w:rsid w:val="00621F2C"/>
    <w:rsid w:val="00662E0F"/>
    <w:rsid w:val="006707F1"/>
    <w:rsid w:val="00690FDD"/>
    <w:rsid w:val="00695B60"/>
    <w:rsid w:val="006D4747"/>
    <w:rsid w:val="006D58B5"/>
    <w:rsid w:val="006F2532"/>
    <w:rsid w:val="00734D8E"/>
    <w:rsid w:val="00735900"/>
    <w:rsid w:val="00742BEB"/>
    <w:rsid w:val="0074695E"/>
    <w:rsid w:val="00775DE7"/>
    <w:rsid w:val="007969D7"/>
    <w:rsid w:val="007B2C20"/>
    <w:rsid w:val="007C03DB"/>
    <w:rsid w:val="007E5447"/>
    <w:rsid w:val="007F1931"/>
    <w:rsid w:val="008C25F0"/>
    <w:rsid w:val="009049B2"/>
    <w:rsid w:val="0092061C"/>
    <w:rsid w:val="00944ED0"/>
    <w:rsid w:val="00945987"/>
    <w:rsid w:val="00955ABB"/>
    <w:rsid w:val="00993B8C"/>
    <w:rsid w:val="009A4C8D"/>
    <w:rsid w:val="009B39D0"/>
    <w:rsid w:val="009C1C3F"/>
    <w:rsid w:val="009E0D3B"/>
    <w:rsid w:val="009E5F93"/>
    <w:rsid w:val="00A0437B"/>
    <w:rsid w:val="00AA424A"/>
    <w:rsid w:val="00AC3559"/>
    <w:rsid w:val="00B000BE"/>
    <w:rsid w:val="00B456A0"/>
    <w:rsid w:val="00B558E2"/>
    <w:rsid w:val="00B55E5C"/>
    <w:rsid w:val="00B722FF"/>
    <w:rsid w:val="00BA4DF8"/>
    <w:rsid w:val="00BD192F"/>
    <w:rsid w:val="00C31263"/>
    <w:rsid w:val="00C322FA"/>
    <w:rsid w:val="00C4038F"/>
    <w:rsid w:val="00C6409A"/>
    <w:rsid w:val="00CD7055"/>
    <w:rsid w:val="00D31C85"/>
    <w:rsid w:val="00D77C2B"/>
    <w:rsid w:val="00D829E3"/>
    <w:rsid w:val="00D962B6"/>
    <w:rsid w:val="00DA0E69"/>
    <w:rsid w:val="00DE0C68"/>
    <w:rsid w:val="00E44FD6"/>
    <w:rsid w:val="00E75817"/>
    <w:rsid w:val="00E97624"/>
    <w:rsid w:val="00ED2033"/>
    <w:rsid w:val="00ED7E3E"/>
    <w:rsid w:val="00EF13F2"/>
    <w:rsid w:val="00EF3838"/>
    <w:rsid w:val="00F01560"/>
    <w:rsid w:val="00F1701E"/>
    <w:rsid w:val="00F21BD5"/>
    <w:rsid w:val="00F86EF2"/>
    <w:rsid w:val="00FA4D17"/>
    <w:rsid w:val="00FA6A52"/>
    <w:rsid w:val="00FB5715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uiPriority w:val="99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uiPriority w:val="99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F9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E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F9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jzaIWS8H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jzaIWS8H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19</cp:revision>
  <dcterms:created xsi:type="dcterms:W3CDTF">2019-07-02T14:07:00Z</dcterms:created>
  <dcterms:modified xsi:type="dcterms:W3CDTF">2020-06-12T14:22:00Z</dcterms:modified>
</cp:coreProperties>
</file>